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F6" w:rsidRDefault="000D7CF6" w:rsidP="000D7CF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B5B5B"/>
          <w:sz w:val="21"/>
          <w:szCs w:val="21"/>
        </w:rPr>
      </w:pPr>
      <w:r>
        <w:rPr>
          <w:rStyle w:val="a4"/>
          <w:rFonts w:ascii="Tahoma" w:hAnsi="Tahoma" w:cs="Tahoma"/>
          <w:color w:val="5B5B5B"/>
        </w:rPr>
        <w:t>Грипп - это тяжелая вирусная инфекция, часто протекающая с серьезными осложнениями, резко снижающая иммунитет. </w:t>
      </w:r>
    </w:p>
    <w:p w:rsidR="000D7CF6" w:rsidRDefault="000D7CF6" w:rsidP="000D7CF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B5B5B"/>
          <w:sz w:val="21"/>
          <w:szCs w:val="21"/>
        </w:rPr>
      </w:pPr>
      <w:r>
        <w:rPr>
          <w:rStyle w:val="a4"/>
          <w:rFonts w:ascii="Tahoma" w:hAnsi="Tahoma" w:cs="Tahoma"/>
          <w:color w:val="FF0000"/>
        </w:rPr>
        <w:t>Ежегодно в мире погибают от гриппа до 2-х миллионов человек.</w:t>
      </w:r>
      <w:r>
        <w:rPr>
          <w:rStyle w:val="a4"/>
          <w:rFonts w:ascii="Tahoma" w:hAnsi="Tahoma" w:cs="Tahoma"/>
          <w:color w:val="FF0000"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5B5B5B"/>
        </w:rPr>
        <w:t>Летальный исход при гриппе может наступить от интоксикации, легочных осложнений, сердечно или сердечно-легочной недостаточности, кровоизлияний в жизненно важные органы.</w:t>
      </w:r>
    </w:p>
    <w:p w:rsidR="000D7CF6" w:rsidRDefault="000D7CF6" w:rsidP="000D7CF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B5B5B"/>
          <w:sz w:val="21"/>
          <w:szCs w:val="21"/>
        </w:rPr>
      </w:pPr>
      <w:r>
        <w:rPr>
          <w:rStyle w:val="a4"/>
          <w:rFonts w:ascii="Tahoma" w:hAnsi="Tahoma" w:cs="Tahoma"/>
          <w:color w:val="5B5B5B"/>
        </w:rPr>
        <w:t>Вакцинация против гриппа является обязательной</w:t>
      </w:r>
      <w:r>
        <w:rPr>
          <w:rStyle w:val="apple-converted-space"/>
          <w:rFonts w:ascii="Tahoma" w:hAnsi="Tahoma" w:cs="Tahoma"/>
          <w:color w:val="5B5B5B"/>
        </w:rPr>
        <w:t> </w:t>
      </w:r>
      <w:r>
        <w:rPr>
          <w:rFonts w:ascii="Tahoma" w:hAnsi="Tahoma" w:cs="Tahoma"/>
          <w:color w:val="5B5B5B"/>
        </w:rPr>
        <w:t>для детей с 6 месяцев, входит в Национальный календарь прививок, проводится ежегодно. В первую очередь вакцинироваться должны дети ослабленные, часто болеющие, имеющие хронические заболевания.</w:t>
      </w:r>
    </w:p>
    <w:p w:rsidR="000D7CF6" w:rsidRDefault="000D7CF6" w:rsidP="000D7CF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B5B5B"/>
          <w:sz w:val="21"/>
          <w:szCs w:val="21"/>
        </w:rPr>
      </w:pPr>
      <w:r>
        <w:rPr>
          <w:rFonts w:ascii="Tahoma" w:hAnsi="Tahoma" w:cs="Tahoma"/>
          <w:color w:val="5B5B5B"/>
        </w:rPr>
        <w:t xml:space="preserve">Все вакцины против гриппа, применяемые у детей, имеют </w:t>
      </w:r>
      <w:proofErr w:type="gramStart"/>
      <w:r>
        <w:rPr>
          <w:rFonts w:ascii="Tahoma" w:hAnsi="Tahoma" w:cs="Tahoma"/>
          <w:color w:val="5B5B5B"/>
        </w:rPr>
        <w:t>одинаковый</w:t>
      </w:r>
      <w:proofErr w:type="gramEnd"/>
      <w:r>
        <w:rPr>
          <w:rFonts w:ascii="Tahoma" w:hAnsi="Tahoma" w:cs="Tahoma"/>
          <w:color w:val="5B5B5B"/>
        </w:rPr>
        <w:t xml:space="preserve"> антигенный состав, ежегодно обновляемый с учетом актуальных штаммов.</w:t>
      </w:r>
    </w:p>
    <w:p w:rsidR="000D7CF6" w:rsidRDefault="000D7CF6" w:rsidP="000D7CF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B5B5B"/>
          <w:sz w:val="21"/>
          <w:szCs w:val="21"/>
        </w:rPr>
      </w:pPr>
      <w:r>
        <w:rPr>
          <w:rFonts w:ascii="Tahoma" w:hAnsi="Tahoma" w:cs="Tahoma"/>
          <w:color w:val="5B5B5B"/>
        </w:rPr>
        <w:t>Отечественная вакцина</w:t>
      </w:r>
      <w:r>
        <w:rPr>
          <w:rStyle w:val="apple-converted-space"/>
          <w:rFonts w:ascii="Tahoma" w:hAnsi="Tahoma" w:cs="Tahoma"/>
          <w:color w:val="5B5B5B"/>
        </w:rPr>
        <w:t> </w:t>
      </w:r>
      <w:r>
        <w:rPr>
          <w:rStyle w:val="a4"/>
          <w:rFonts w:ascii="Tahoma" w:hAnsi="Tahoma" w:cs="Tahoma"/>
          <w:color w:val="0000FF"/>
        </w:rPr>
        <w:t>"</w:t>
      </w:r>
      <w:proofErr w:type="spellStart"/>
      <w:r>
        <w:rPr>
          <w:rStyle w:val="a4"/>
          <w:rFonts w:ascii="Tahoma" w:hAnsi="Tahoma" w:cs="Tahoma"/>
          <w:color w:val="0000FF"/>
        </w:rPr>
        <w:t>Гриппол</w:t>
      </w:r>
      <w:proofErr w:type="spellEnd"/>
      <w:r>
        <w:rPr>
          <w:rStyle w:val="a4"/>
          <w:rFonts w:ascii="Tahoma" w:hAnsi="Tahoma" w:cs="Tahoma"/>
          <w:color w:val="0000FF"/>
        </w:rPr>
        <w:t xml:space="preserve"> плюс"</w:t>
      </w:r>
      <w:r>
        <w:rPr>
          <w:rStyle w:val="apple-converted-space"/>
          <w:rFonts w:ascii="Tahoma" w:hAnsi="Tahoma" w:cs="Tahoma"/>
          <w:color w:val="5B5B5B"/>
        </w:rPr>
        <w:t> </w:t>
      </w:r>
      <w:r>
        <w:rPr>
          <w:rFonts w:ascii="Tahoma" w:hAnsi="Tahoma" w:cs="Tahoma"/>
          <w:color w:val="5B5B5B"/>
        </w:rPr>
        <w:t>разработана по самым передовым технологиям, имеет в 3 раза более низкую антигенную нагрузку и содержит иммуномодулятор, что</w:t>
      </w:r>
      <w:r>
        <w:rPr>
          <w:rStyle w:val="apple-converted-space"/>
          <w:rFonts w:ascii="Tahoma" w:hAnsi="Tahoma" w:cs="Tahoma"/>
          <w:color w:val="5B5B5B"/>
        </w:rPr>
        <w:t> </w:t>
      </w:r>
      <w:r>
        <w:rPr>
          <w:rStyle w:val="a4"/>
          <w:rFonts w:ascii="Tahoma" w:hAnsi="Tahoma" w:cs="Tahoma"/>
          <w:color w:val="0000FF"/>
        </w:rPr>
        <w:t>позволяет мягко</w:t>
      </w:r>
      <w:proofErr w:type="gramStart"/>
      <w:r>
        <w:rPr>
          <w:rStyle w:val="a4"/>
          <w:rFonts w:ascii="Tahoma" w:hAnsi="Tahoma" w:cs="Tahoma"/>
          <w:color w:val="0000FF"/>
        </w:rPr>
        <w:t xml:space="preserve"> ,</w:t>
      </w:r>
      <w:proofErr w:type="gramEnd"/>
      <w:r>
        <w:rPr>
          <w:rStyle w:val="a4"/>
          <w:rFonts w:ascii="Tahoma" w:hAnsi="Tahoma" w:cs="Tahoma"/>
          <w:color w:val="0000FF"/>
        </w:rPr>
        <w:t xml:space="preserve"> но эффективно защищать даже ослабленного ребенка.</w:t>
      </w:r>
    </w:p>
    <w:p w:rsidR="00314954" w:rsidRDefault="00314954"/>
    <w:sectPr w:rsidR="0031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E0"/>
    <w:rsid w:val="000778E0"/>
    <w:rsid w:val="000D7CF6"/>
    <w:rsid w:val="0031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7CF6"/>
    <w:rPr>
      <w:b/>
      <w:bCs/>
    </w:rPr>
  </w:style>
  <w:style w:type="character" w:customStyle="1" w:styleId="apple-converted-space">
    <w:name w:val="apple-converted-space"/>
    <w:basedOn w:val="a0"/>
    <w:rsid w:val="000D7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7CF6"/>
    <w:rPr>
      <w:b/>
      <w:bCs/>
    </w:rPr>
  </w:style>
  <w:style w:type="character" w:customStyle="1" w:styleId="apple-converted-space">
    <w:name w:val="apple-converted-space"/>
    <w:basedOn w:val="a0"/>
    <w:rsid w:val="000D7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2015-10-19T15:28:00Z</dcterms:created>
  <dcterms:modified xsi:type="dcterms:W3CDTF">2015-10-19T15:28:00Z</dcterms:modified>
</cp:coreProperties>
</file>